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3D5D" w14:textId="2AA77D90" w:rsidR="000C100F" w:rsidRPr="00444C43" w:rsidRDefault="000C100F">
      <w:pPr>
        <w:rPr>
          <w:sz w:val="32"/>
          <w:szCs w:val="32"/>
        </w:rPr>
      </w:pPr>
    </w:p>
    <w:p w14:paraId="1B80E095" w14:textId="73DC1EF6" w:rsidR="003F23D5" w:rsidRPr="00C16BEC" w:rsidRDefault="003F23D5" w:rsidP="003F23D5">
      <w:pPr>
        <w:jc w:val="center"/>
        <w:rPr>
          <w:b/>
          <w:bCs/>
          <w:color w:val="21405E"/>
          <w:sz w:val="32"/>
          <w:szCs w:val="32"/>
        </w:rPr>
      </w:pPr>
      <w:r w:rsidRPr="00C16BEC">
        <w:rPr>
          <w:b/>
          <w:bCs/>
          <w:color w:val="21405E"/>
          <w:sz w:val="32"/>
          <w:szCs w:val="32"/>
        </w:rPr>
        <w:t xml:space="preserve">SPONSORSHIP </w:t>
      </w:r>
      <w:r w:rsidR="00C16BEC" w:rsidRPr="00C16BEC">
        <w:rPr>
          <w:b/>
          <w:bCs/>
          <w:color w:val="21405E"/>
          <w:sz w:val="32"/>
          <w:szCs w:val="32"/>
        </w:rPr>
        <w:t>FORM</w:t>
      </w:r>
    </w:p>
    <w:p w14:paraId="4962A3EF" w14:textId="77777777" w:rsidR="003F23D5" w:rsidRPr="00927BED" w:rsidRDefault="003F23D5">
      <w:pPr>
        <w:rPr>
          <w:b/>
          <w:bCs/>
          <w:sz w:val="32"/>
          <w:szCs w:val="32"/>
        </w:rPr>
      </w:pPr>
    </w:p>
    <w:p w14:paraId="136B98A8" w14:textId="7036E8C7" w:rsidR="00444C43" w:rsidRDefault="00C16BEC" w:rsidP="00444C43">
      <w:pPr>
        <w:jc w:val="both"/>
      </w:pPr>
      <w:r w:rsidRPr="00C16BEC">
        <w:t xml:space="preserve">Thank you for </w:t>
      </w:r>
      <w:r w:rsidR="00927BED">
        <w:t>sponsoring</w:t>
      </w:r>
      <w:r w:rsidRPr="00C16BEC">
        <w:t xml:space="preserve"> Equinox Gold’s Ride to Greenstone! Together, we’ll make</w:t>
      </w:r>
      <w:r>
        <w:rPr>
          <w:i/>
          <w:iCs/>
        </w:rPr>
        <w:t xml:space="preserve"> </w:t>
      </w:r>
      <w:r w:rsidR="0068398F">
        <w:t xml:space="preserve">the opening of </w:t>
      </w:r>
      <w:r w:rsidR="00AC007E">
        <w:t xml:space="preserve">the </w:t>
      </w:r>
      <w:r w:rsidR="0068398F">
        <w:t>Greenstone</w:t>
      </w:r>
      <w:r w:rsidR="00AC007E">
        <w:t> </w:t>
      </w:r>
      <w:r w:rsidR="0068398F">
        <w:t xml:space="preserve">Mine an unforgettable achievement for </w:t>
      </w:r>
      <w:r w:rsidR="003B2A1B">
        <w:t xml:space="preserve">the community of Geraldton and </w:t>
      </w:r>
      <w:r w:rsidR="00927BED">
        <w:t xml:space="preserve">the </w:t>
      </w:r>
      <w:r w:rsidR="003B2A1B">
        <w:t>surrounding region</w:t>
      </w:r>
      <w:r>
        <w:t>, our</w:t>
      </w:r>
      <w:r w:rsidR="0068398F">
        <w:t xml:space="preserve"> </w:t>
      </w:r>
      <w:r w:rsidR="003B2A1B">
        <w:t>Indigenous partners</w:t>
      </w:r>
      <w:r w:rsidR="0068398F">
        <w:t xml:space="preserve">, our </w:t>
      </w:r>
      <w:r>
        <w:t xml:space="preserve">business partners and </w:t>
      </w:r>
      <w:r w:rsidR="0068398F">
        <w:t>supporters</w:t>
      </w:r>
      <w:r>
        <w:t xml:space="preserve">, </w:t>
      </w:r>
      <w:r w:rsidR="0068398F">
        <w:t>and the Canadian mining industry!</w:t>
      </w:r>
    </w:p>
    <w:p w14:paraId="30EB8156" w14:textId="77777777" w:rsidR="00444C43" w:rsidRPr="00444C43" w:rsidRDefault="00444C43" w:rsidP="00444C43">
      <w:pPr>
        <w:jc w:val="both"/>
        <w:rPr>
          <w:sz w:val="18"/>
          <w:szCs w:val="18"/>
        </w:rPr>
      </w:pPr>
    </w:p>
    <w:p w14:paraId="7983FCA0" w14:textId="048D1728" w:rsidR="00444C43" w:rsidRPr="00C16BEC" w:rsidRDefault="00C16BEC" w:rsidP="00444C43">
      <w:pPr>
        <w:jc w:val="both"/>
      </w:pPr>
      <w:bookmarkStart w:id="0" w:name="_Hlk161331586"/>
      <w:r>
        <w:rPr>
          <w:b/>
          <w:bCs/>
        </w:rPr>
        <w:t xml:space="preserve">Please fill out this form and send the requested information to </w:t>
      </w:r>
      <w:hyperlink r:id="rId7" w:history="1">
        <w:r w:rsidRPr="00C16BEC">
          <w:rPr>
            <w:rStyle w:val="Hyperlink"/>
            <w:b/>
            <w:bCs/>
            <w:color w:val="auto"/>
            <w:u w:val="none"/>
          </w:rPr>
          <w:t>Ride2Greenstone@equinoxgold.com</w:t>
        </w:r>
      </w:hyperlink>
      <w:r>
        <w:rPr>
          <w:b/>
          <w:bCs/>
        </w:rPr>
        <w:t xml:space="preserve">. </w:t>
      </w:r>
    </w:p>
    <w:p w14:paraId="5017EFDE" w14:textId="2325F5C8" w:rsidR="00444C43" w:rsidRPr="00444C43" w:rsidRDefault="00444C43" w:rsidP="00444C43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360"/>
      </w:tblGrid>
      <w:tr w:rsidR="00C16BEC" w14:paraId="15EF3076" w14:textId="77777777" w:rsidTr="00927BED">
        <w:tc>
          <w:tcPr>
            <w:tcW w:w="3510" w:type="dxa"/>
          </w:tcPr>
          <w:bookmarkEnd w:id="0"/>
          <w:p w14:paraId="33F82576" w14:textId="715ABCE9" w:rsidR="00C16BEC" w:rsidRDefault="00C16BEC" w:rsidP="00FA1315">
            <w:pPr>
              <w:spacing w:before="60"/>
              <w:jc w:val="both"/>
            </w:pPr>
            <w:r>
              <w:t>Company Name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14:paraId="51C1E15B" w14:textId="54D7C867" w:rsidR="00C16BEC" w:rsidRDefault="00C16BEC" w:rsidP="00FA1315">
            <w:pPr>
              <w:spacing w:before="60"/>
              <w:jc w:val="both"/>
            </w:pPr>
          </w:p>
        </w:tc>
      </w:tr>
      <w:tr w:rsidR="00C16BEC" w14:paraId="798846F5" w14:textId="77777777" w:rsidTr="00927BED">
        <w:tc>
          <w:tcPr>
            <w:tcW w:w="3510" w:type="dxa"/>
          </w:tcPr>
          <w:p w14:paraId="41575CD1" w14:textId="3750D7B9" w:rsidR="00C16BEC" w:rsidRDefault="00C16BEC" w:rsidP="00FA1315">
            <w:pPr>
              <w:spacing w:before="60"/>
              <w:jc w:val="both"/>
            </w:pPr>
            <w:r>
              <w:t>Primary Contact Name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</w:tcPr>
          <w:p w14:paraId="4F909A9D" w14:textId="54F22E79" w:rsidR="00C16BEC" w:rsidRDefault="00C16BEC" w:rsidP="00FA1315">
            <w:pPr>
              <w:spacing w:before="60"/>
              <w:jc w:val="both"/>
            </w:pPr>
          </w:p>
        </w:tc>
      </w:tr>
      <w:tr w:rsidR="00C16BEC" w14:paraId="69073FBE" w14:textId="77777777" w:rsidTr="00927BED">
        <w:tc>
          <w:tcPr>
            <w:tcW w:w="3510" w:type="dxa"/>
          </w:tcPr>
          <w:p w14:paraId="7AAD11BE" w14:textId="1C112475" w:rsidR="00C16BEC" w:rsidRDefault="00C16BEC" w:rsidP="00FA1315">
            <w:pPr>
              <w:spacing w:before="60"/>
              <w:jc w:val="both"/>
            </w:pPr>
            <w:r>
              <w:t xml:space="preserve">Contact Email 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</w:tcPr>
          <w:p w14:paraId="5C8EB01D" w14:textId="3F7B36C4" w:rsidR="00C16BEC" w:rsidRDefault="00C16BEC" w:rsidP="00FA1315">
            <w:pPr>
              <w:spacing w:before="60"/>
              <w:jc w:val="both"/>
            </w:pPr>
          </w:p>
        </w:tc>
      </w:tr>
      <w:tr w:rsidR="00C16BEC" w14:paraId="7CCBB5F5" w14:textId="77777777" w:rsidTr="00927BED">
        <w:tc>
          <w:tcPr>
            <w:tcW w:w="3510" w:type="dxa"/>
          </w:tcPr>
          <w:p w14:paraId="768AE707" w14:textId="39BC9185" w:rsidR="00C16BEC" w:rsidRDefault="00C16BEC" w:rsidP="00FA1315">
            <w:pPr>
              <w:spacing w:before="60"/>
              <w:jc w:val="both"/>
            </w:pPr>
            <w:r>
              <w:t>Contact Phone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</w:tcPr>
          <w:p w14:paraId="49CDF20D" w14:textId="262E2CEE" w:rsidR="00C16BEC" w:rsidRDefault="00C16BEC" w:rsidP="00FA1315">
            <w:pPr>
              <w:spacing w:before="60"/>
              <w:jc w:val="both"/>
            </w:pPr>
          </w:p>
        </w:tc>
      </w:tr>
    </w:tbl>
    <w:p w14:paraId="758110A7" w14:textId="11F40938" w:rsidR="00C16BEC" w:rsidRDefault="00C16BEC" w:rsidP="00D45CD7">
      <w:pPr>
        <w:jc w:val="both"/>
      </w:pPr>
    </w:p>
    <w:p w14:paraId="62EB183A" w14:textId="2273E7EB" w:rsidR="009F62C5" w:rsidRDefault="009F62C5" w:rsidP="00D45CD7">
      <w:pPr>
        <w:jc w:val="both"/>
      </w:pPr>
      <w:r>
        <w:t>As a “thank you!” for your sponsorship, your company will receive branding and marketing opportunities commensurate with your level of support. You can choose to participate in three different ways: cash donation</w:t>
      </w:r>
      <w:r w:rsidR="003B2A1B">
        <w:t xml:space="preserve"> to Geraldton </w:t>
      </w:r>
      <w:r w:rsidR="003D7AA1">
        <w:t xml:space="preserve">District </w:t>
      </w:r>
      <w:r w:rsidR="003B2A1B">
        <w:t>Hospital</w:t>
      </w:r>
      <w:r>
        <w:t>, in-kind donation</w:t>
      </w:r>
      <w:r w:rsidR="003B2A1B">
        <w:t xml:space="preserve"> to support the logistics of the cycling event</w:t>
      </w:r>
      <w:r>
        <w:t xml:space="preserve">, in-kind with an additional cash donation to Geraldton </w:t>
      </w:r>
      <w:r w:rsidR="003D7AA1">
        <w:t xml:space="preserve">District </w:t>
      </w:r>
      <w:r>
        <w:t xml:space="preserve">Hospital. Please see the following page for more information about the sponsorship levels and </w:t>
      </w:r>
      <w:r w:rsidR="00AC007E">
        <w:t xml:space="preserve">then </w:t>
      </w:r>
      <w:r w:rsidR="003B2A1B">
        <w:t>indicate</w:t>
      </w:r>
      <w:r>
        <w:t xml:space="preserve"> your level of sponsorship below. </w:t>
      </w:r>
    </w:p>
    <w:p w14:paraId="48EC2962" w14:textId="0AB69CD6" w:rsidR="009F62C5" w:rsidRDefault="009F62C5" w:rsidP="00D45CD7">
      <w:pPr>
        <w:jc w:val="both"/>
      </w:pPr>
    </w:p>
    <w:tbl>
      <w:tblPr>
        <w:tblStyle w:val="TableGrid"/>
        <w:tblW w:w="1096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728"/>
        <w:gridCol w:w="2587"/>
        <w:gridCol w:w="1157"/>
        <w:gridCol w:w="463"/>
        <w:gridCol w:w="1265"/>
        <w:gridCol w:w="918"/>
        <w:gridCol w:w="1944"/>
      </w:tblGrid>
      <w:tr w:rsidR="00927BED" w14:paraId="58D56EA3" w14:textId="77777777" w:rsidTr="00927BED">
        <w:tc>
          <w:tcPr>
            <w:tcW w:w="5215" w:type="dxa"/>
            <w:gridSpan w:val="3"/>
          </w:tcPr>
          <w:p w14:paraId="10173123" w14:textId="212FC37E" w:rsidR="00927BED" w:rsidRDefault="00927BED" w:rsidP="00D45CD7">
            <w:pPr>
              <w:jc w:val="both"/>
            </w:pPr>
            <w:r>
              <w:t>We would like to sponsor Ride to Greenstone at the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4C4C4BC" w14:textId="77777777" w:rsidR="00927BED" w:rsidRDefault="00927BED" w:rsidP="00D45CD7">
            <w:pPr>
              <w:jc w:val="both"/>
            </w:pPr>
          </w:p>
        </w:tc>
        <w:tc>
          <w:tcPr>
            <w:tcW w:w="4127" w:type="dxa"/>
            <w:gridSpan w:val="3"/>
          </w:tcPr>
          <w:p w14:paraId="305F7342" w14:textId="09FB0E55" w:rsidR="00927BED" w:rsidRDefault="00927BED" w:rsidP="00D45CD7">
            <w:pPr>
              <w:jc w:val="both"/>
            </w:pPr>
            <w:r>
              <w:t>level with our sponsorship divided as:</w:t>
            </w:r>
          </w:p>
        </w:tc>
      </w:tr>
      <w:tr w:rsidR="003B2A1B" w14:paraId="374209BB" w14:textId="77777777" w:rsidTr="00927BED">
        <w:tc>
          <w:tcPr>
            <w:tcW w:w="900" w:type="dxa"/>
          </w:tcPr>
          <w:p w14:paraId="5DF005C3" w14:textId="77777777" w:rsidR="00927BED" w:rsidRDefault="00927BED" w:rsidP="00D45CD7">
            <w:pPr>
              <w:jc w:val="both"/>
            </w:pPr>
          </w:p>
          <w:p w14:paraId="0DA53A81" w14:textId="7F619723" w:rsidR="009F62C5" w:rsidRDefault="009F62C5" w:rsidP="00D45CD7">
            <w:pPr>
              <w:jc w:val="both"/>
            </w:pPr>
            <w:r>
              <w:t>Cash</w:t>
            </w:r>
            <w:r w:rsidR="003B2A1B">
              <w:t xml:space="preserve"> C$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6C2249B" w14:textId="27789A5E" w:rsidR="009F62C5" w:rsidRDefault="009F62C5" w:rsidP="00D45CD7">
            <w:pPr>
              <w:jc w:val="both"/>
            </w:pPr>
          </w:p>
        </w:tc>
        <w:tc>
          <w:tcPr>
            <w:tcW w:w="3744" w:type="dxa"/>
            <w:gridSpan w:val="2"/>
          </w:tcPr>
          <w:p w14:paraId="67D8E089" w14:textId="77777777" w:rsidR="00927BED" w:rsidRDefault="00927BED" w:rsidP="00D45CD7">
            <w:pPr>
              <w:jc w:val="both"/>
            </w:pPr>
          </w:p>
          <w:p w14:paraId="31031B90" w14:textId="5C19E0FB" w:rsidR="009F62C5" w:rsidRDefault="009F62C5" w:rsidP="00D45CD7">
            <w:pPr>
              <w:jc w:val="both"/>
            </w:pPr>
            <w:r>
              <w:t>In-kind product/services valued at</w:t>
            </w:r>
            <w:r w:rsidR="003B2A1B">
              <w:t xml:space="preserve"> C$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14:paraId="5F452134" w14:textId="76D7CD6D" w:rsidR="009F62C5" w:rsidRDefault="009F62C5" w:rsidP="00D45CD7">
            <w:pPr>
              <w:jc w:val="both"/>
            </w:pPr>
          </w:p>
        </w:tc>
        <w:tc>
          <w:tcPr>
            <w:tcW w:w="918" w:type="dxa"/>
          </w:tcPr>
          <w:p w14:paraId="363D56B3" w14:textId="77777777" w:rsidR="00927BED" w:rsidRDefault="00927BED" w:rsidP="00D45CD7">
            <w:pPr>
              <w:jc w:val="both"/>
            </w:pPr>
          </w:p>
          <w:p w14:paraId="7A17A313" w14:textId="062AE26E" w:rsidR="009F62C5" w:rsidRDefault="009F62C5" w:rsidP="00D45CD7">
            <w:pPr>
              <w:jc w:val="both"/>
            </w:pPr>
            <w:r>
              <w:t>Total</w:t>
            </w:r>
            <w:r w:rsidR="003B2A1B">
              <w:t xml:space="preserve"> C$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77D81246" w14:textId="78BE067F" w:rsidR="009F62C5" w:rsidRDefault="009F62C5" w:rsidP="00D45CD7">
            <w:pPr>
              <w:jc w:val="both"/>
            </w:pPr>
          </w:p>
        </w:tc>
      </w:tr>
    </w:tbl>
    <w:p w14:paraId="49D62C72" w14:textId="423617CD" w:rsidR="009F62C5" w:rsidRDefault="009F62C5" w:rsidP="00D45CD7">
      <w:pPr>
        <w:jc w:val="both"/>
      </w:pPr>
    </w:p>
    <w:p w14:paraId="3C02FE25" w14:textId="0F2F2476" w:rsidR="009F62C5" w:rsidRPr="00A1198A" w:rsidRDefault="003D7AA1" w:rsidP="00D45CD7">
      <w:pPr>
        <w:jc w:val="both"/>
      </w:pPr>
      <w:r>
        <w:t>P</w:t>
      </w:r>
      <w:r w:rsidR="009F62C5">
        <w:t xml:space="preserve">lease send your </w:t>
      </w:r>
      <w:r>
        <w:t xml:space="preserve">cash </w:t>
      </w:r>
      <w:r w:rsidR="009F62C5">
        <w:t xml:space="preserve">sponsorship directly to Geraldton </w:t>
      </w:r>
      <w:r>
        <w:t xml:space="preserve">District </w:t>
      </w:r>
      <w:r w:rsidR="009F62C5">
        <w:t xml:space="preserve">Hospital </w:t>
      </w:r>
      <w:r>
        <w:t>so you can get</w:t>
      </w:r>
      <w:r w:rsidR="009F62C5">
        <w:t xml:space="preserve"> a tax receipt</w:t>
      </w:r>
      <w:r w:rsidR="003B2A1B">
        <w:t xml:space="preserve">. </w:t>
      </w:r>
      <w:r>
        <w:t xml:space="preserve">Our </w:t>
      </w:r>
      <w:hyperlink r:id="rId8" w:history="1">
        <w:r w:rsidRPr="003D7AA1">
          <w:rPr>
            <w:rStyle w:val="Hyperlink"/>
          </w:rPr>
          <w:t>Ride to Greenstone website</w:t>
        </w:r>
      </w:hyperlink>
      <w:r>
        <w:t xml:space="preserve"> includes instructions to donate by cheque, credit card or wire transfer</w:t>
      </w:r>
      <w:r w:rsidR="003B2A1B">
        <w:t xml:space="preserve">. </w:t>
      </w:r>
    </w:p>
    <w:p w14:paraId="7ECF5B6A" w14:textId="77777777" w:rsidR="009F62C5" w:rsidRDefault="009F62C5" w:rsidP="00D45CD7">
      <w:pPr>
        <w:jc w:val="both"/>
      </w:pPr>
    </w:p>
    <w:p w14:paraId="4F09DBD6" w14:textId="71CB8520" w:rsidR="009F62C5" w:rsidRDefault="009F62C5" w:rsidP="009F62C5">
      <w:pPr>
        <w:jc w:val="both"/>
      </w:pPr>
      <w:r>
        <w:t xml:space="preserve">To </w:t>
      </w:r>
      <w:r w:rsidR="00927BED">
        <w:t xml:space="preserve">increase donations to Geraldton </w:t>
      </w:r>
      <w:r w:rsidR="003D7AA1">
        <w:t xml:space="preserve">District </w:t>
      </w:r>
      <w:r w:rsidR="00927BED">
        <w:t xml:space="preserve">Hospital, we’ll try to get as </w:t>
      </w:r>
      <w:r>
        <w:t>much media and community awareness as possible</w:t>
      </w:r>
      <w:r w:rsidR="00927BED">
        <w:t xml:space="preserve"> and will</w:t>
      </w:r>
      <w:r>
        <w:t xml:space="preserve"> ask your communications department to do a few social media posts</w:t>
      </w:r>
      <w:r w:rsidR="00927BED">
        <w:t xml:space="preserve"> about your company’s involvement with the event</w:t>
      </w:r>
      <w:r>
        <w:t>. Please put us in touch with the most appropriate person on your team.</w:t>
      </w:r>
    </w:p>
    <w:p w14:paraId="484384B2" w14:textId="568278D5" w:rsidR="009F62C5" w:rsidRDefault="009F62C5" w:rsidP="009F62C5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7365"/>
      </w:tblGrid>
      <w:tr w:rsidR="009F62C5" w14:paraId="395053E2" w14:textId="77777777" w:rsidTr="00927BED">
        <w:tc>
          <w:tcPr>
            <w:tcW w:w="3505" w:type="dxa"/>
          </w:tcPr>
          <w:p w14:paraId="61468657" w14:textId="77777777" w:rsidR="009F62C5" w:rsidRDefault="009F62C5" w:rsidP="00FA1315">
            <w:pPr>
              <w:spacing w:before="60"/>
              <w:jc w:val="both"/>
            </w:pPr>
            <w:r>
              <w:t>Communications Contact Name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699CA419" w14:textId="7849818F" w:rsidR="009F62C5" w:rsidRDefault="009F62C5" w:rsidP="00FA1315">
            <w:pPr>
              <w:spacing w:before="60"/>
              <w:jc w:val="both"/>
            </w:pPr>
          </w:p>
        </w:tc>
      </w:tr>
      <w:tr w:rsidR="009F62C5" w14:paraId="615D65A5" w14:textId="77777777" w:rsidTr="00927BED">
        <w:tc>
          <w:tcPr>
            <w:tcW w:w="3505" w:type="dxa"/>
          </w:tcPr>
          <w:p w14:paraId="59AEE828" w14:textId="77777777" w:rsidR="009F62C5" w:rsidRDefault="009F62C5" w:rsidP="00FA1315">
            <w:pPr>
              <w:spacing w:before="60"/>
              <w:jc w:val="both"/>
            </w:pPr>
            <w:r>
              <w:t xml:space="preserve">Contact Email 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</w:tcPr>
          <w:p w14:paraId="260D2551" w14:textId="77777777" w:rsidR="009F62C5" w:rsidRDefault="009F62C5" w:rsidP="00FA1315">
            <w:pPr>
              <w:spacing w:before="60"/>
              <w:jc w:val="both"/>
            </w:pPr>
          </w:p>
        </w:tc>
      </w:tr>
      <w:tr w:rsidR="009F62C5" w14:paraId="51E97B9C" w14:textId="77777777" w:rsidTr="00927BED">
        <w:tc>
          <w:tcPr>
            <w:tcW w:w="3505" w:type="dxa"/>
          </w:tcPr>
          <w:p w14:paraId="5711673F" w14:textId="77777777" w:rsidR="009F62C5" w:rsidRDefault="009F62C5" w:rsidP="00FA1315">
            <w:pPr>
              <w:spacing w:before="60"/>
              <w:jc w:val="both"/>
            </w:pPr>
            <w:r>
              <w:t>Contact Phone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</w:tcPr>
          <w:p w14:paraId="51B2C2D6" w14:textId="47A1ECF3" w:rsidR="009F62C5" w:rsidRDefault="009F62C5" w:rsidP="00FA1315">
            <w:pPr>
              <w:spacing w:before="60"/>
              <w:jc w:val="both"/>
            </w:pPr>
          </w:p>
        </w:tc>
      </w:tr>
    </w:tbl>
    <w:p w14:paraId="0537F0C8" w14:textId="77777777" w:rsidR="009F62C5" w:rsidRDefault="009F62C5" w:rsidP="009F62C5">
      <w:pPr>
        <w:jc w:val="both"/>
      </w:pPr>
    </w:p>
    <w:p w14:paraId="46FC429B" w14:textId="00539111" w:rsidR="00927BED" w:rsidRDefault="00927BED" w:rsidP="00927BED">
      <w:pPr>
        <w:jc w:val="both"/>
      </w:pPr>
      <w:r w:rsidRPr="00DE59BE">
        <w:rPr>
          <w:b/>
          <w:bCs/>
        </w:rPr>
        <w:t>Thank you so much for your support!</w:t>
      </w:r>
      <w:r>
        <w:t xml:space="preserve"> </w:t>
      </w:r>
      <w:r w:rsidRPr="00C16BEC">
        <w:t xml:space="preserve">If you have any questions or concerns, </w:t>
      </w:r>
      <w:r>
        <w:t xml:space="preserve">please contact Rhylin Bailie, </w:t>
      </w:r>
      <w:r w:rsidRPr="00C16BEC">
        <w:t>Equinox Gold’s VP</w:t>
      </w:r>
      <w:r>
        <w:t> </w:t>
      </w:r>
      <w:r w:rsidRPr="00C16BEC">
        <w:t xml:space="preserve">Investor Relations, </w:t>
      </w:r>
      <w:r>
        <w:t>by phone</w:t>
      </w:r>
      <w:r w:rsidRPr="00C16BEC">
        <w:t xml:space="preserve"> at 604-260-0516</w:t>
      </w:r>
      <w:r>
        <w:t xml:space="preserve"> or by e</w:t>
      </w:r>
      <w:r w:rsidRPr="00C16BEC">
        <w:t xml:space="preserve">mail </w:t>
      </w:r>
      <w:r>
        <w:t>at</w:t>
      </w:r>
      <w:r w:rsidRPr="00927BED">
        <w:t xml:space="preserve"> </w:t>
      </w:r>
      <w:hyperlink r:id="rId9" w:history="1">
        <w:r w:rsidRPr="00927BED">
          <w:rPr>
            <w:rStyle w:val="Hyperlink"/>
            <w:color w:val="auto"/>
            <w:u w:val="none"/>
          </w:rPr>
          <w:t>Ride2Greenstone@equinoxgold.com</w:t>
        </w:r>
      </w:hyperlink>
      <w:r w:rsidRPr="00C16BEC">
        <w:t>.</w:t>
      </w:r>
    </w:p>
    <w:p w14:paraId="2960BCBE" w14:textId="77777777" w:rsidR="00DE59BE" w:rsidRDefault="00DE59BE" w:rsidP="00927BED">
      <w:pPr>
        <w:jc w:val="both"/>
      </w:pPr>
    </w:p>
    <w:p w14:paraId="4769F277" w14:textId="77777777" w:rsidR="00DE59BE" w:rsidRDefault="00DE59BE" w:rsidP="00927BED">
      <w:pPr>
        <w:jc w:val="both"/>
      </w:pPr>
    </w:p>
    <w:p w14:paraId="5B8C5343" w14:textId="517CFC68" w:rsidR="00DE59BE" w:rsidRDefault="00DE59BE" w:rsidP="00927BED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7D481E5" wp14:editId="0C41B1B2">
            <wp:simplePos x="0" y="0"/>
            <wp:positionH relativeFrom="column">
              <wp:posOffset>106045</wp:posOffset>
            </wp:positionH>
            <wp:positionV relativeFrom="paragraph">
              <wp:posOffset>15240</wp:posOffset>
            </wp:positionV>
            <wp:extent cx="2238375" cy="548640"/>
            <wp:effectExtent l="0" t="0" r="9525" b="3810"/>
            <wp:wrapTight wrapText="bothSides">
              <wp:wrapPolygon edited="0">
                <wp:start x="4596" y="0"/>
                <wp:lineTo x="2941" y="750"/>
                <wp:lineTo x="0" y="8250"/>
                <wp:lineTo x="0" y="19500"/>
                <wp:lineTo x="368" y="21000"/>
                <wp:lineTo x="21140" y="21000"/>
                <wp:lineTo x="21508" y="19500"/>
                <wp:lineTo x="21508" y="11250"/>
                <wp:lineTo x="19854" y="0"/>
                <wp:lineTo x="4596" y="0"/>
              </wp:wrapPolygon>
            </wp:wrapTight>
            <wp:docPr id="846505173" name="Picture 5" descr="A person riding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05173" name="Picture 5" descr="A person riding a bicy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98848F1" wp14:editId="31790F03">
            <wp:simplePos x="0" y="0"/>
            <wp:positionH relativeFrom="column">
              <wp:posOffset>2211070</wp:posOffset>
            </wp:positionH>
            <wp:positionV relativeFrom="paragraph">
              <wp:posOffset>15240</wp:posOffset>
            </wp:positionV>
            <wp:extent cx="2238375" cy="548640"/>
            <wp:effectExtent l="0" t="0" r="9525" b="3810"/>
            <wp:wrapTight wrapText="bothSides">
              <wp:wrapPolygon edited="0">
                <wp:start x="4596" y="0"/>
                <wp:lineTo x="2941" y="750"/>
                <wp:lineTo x="0" y="8250"/>
                <wp:lineTo x="0" y="19500"/>
                <wp:lineTo x="368" y="21000"/>
                <wp:lineTo x="21140" y="21000"/>
                <wp:lineTo x="21508" y="19500"/>
                <wp:lineTo x="21508" y="11250"/>
                <wp:lineTo x="19854" y="0"/>
                <wp:lineTo x="4596" y="0"/>
              </wp:wrapPolygon>
            </wp:wrapTight>
            <wp:docPr id="130671938" name="Picture 5" descr="A person riding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05173" name="Picture 5" descr="A person riding a bicy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09B7DCE" wp14:editId="3EDCA37F">
            <wp:simplePos x="0" y="0"/>
            <wp:positionH relativeFrom="column">
              <wp:posOffset>4320540</wp:posOffset>
            </wp:positionH>
            <wp:positionV relativeFrom="paragraph">
              <wp:posOffset>15240</wp:posOffset>
            </wp:positionV>
            <wp:extent cx="2238375" cy="548640"/>
            <wp:effectExtent l="0" t="0" r="9525" b="3810"/>
            <wp:wrapTight wrapText="bothSides">
              <wp:wrapPolygon edited="0">
                <wp:start x="4596" y="0"/>
                <wp:lineTo x="2941" y="750"/>
                <wp:lineTo x="0" y="8250"/>
                <wp:lineTo x="0" y="19500"/>
                <wp:lineTo x="368" y="21000"/>
                <wp:lineTo x="21140" y="21000"/>
                <wp:lineTo x="21508" y="19500"/>
                <wp:lineTo x="21508" y="11250"/>
                <wp:lineTo x="19854" y="0"/>
                <wp:lineTo x="4596" y="0"/>
              </wp:wrapPolygon>
            </wp:wrapTight>
            <wp:docPr id="785893760" name="Picture 5" descr="A person riding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05173" name="Picture 5" descr="A person riding a bicy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5B247" w14:textId="77777777" w:rsidR="00DE59BE" w:rsidRDefault="00DE59BE" w:rsidP="00927BED">
      <w:pPr>
        <w:jc w:val="both"/>
      </w:pPr>
    </w:p>
    <w:p w14:paraId="5BE9E85D" w14:textId="68E7A447" w:rsidR="00DE59BE" w:rsidRPr="00C16BEC" w:rsidRDefault="00DE59BE" w:rsidP="00927BED">
      <w:pPr>
        <w:jc w:val="both"/>
      </w:pPr>
    </w:p>
    <w:p w14:paraId="48711C49" w14:textId="77777777" w:rsidR="00DE59BE" w:rsidRDefault="00DE59BE"/>
    <w:p w14:paraId="66CA8E14" w14:textId="77777777" w:rsidR="00CB3D31" w:rsidRDefault="00CB3D31"/>
    <w:p w14:paraId="39C2F238" w14:textId="11F45F2E" w:rsidR="00CB3D31" w:rsidRDefault="00CB3D31">
      <w:r>
        <w:t>Your sponsorship level will be determined by adding together:</w:t>
      </w:r>
    </w:p>
    <w:p w14:paraId="463E2020" w14:textId="090AC1DA" w:rsidR="00CB3D31" w:rsidRDefault="00CB3D31" w:rsidP="00CB3D31">
      <w:pPr>
        <w:pStyle w:val="ListParagraph"/>
        <w:numPr>
          <w:ilvl w:val="0"/>
          <w:numId w:val="2"/>
        </w:numPr>
      </w:pPr>
      <w:r>
        <w:t xml:space="preserve">The amount of your cash donation to Geraldton </w:t>
      </w:r>
      <w:r w:rsidR="003D7AA1">
        <w:t xml:space="preserve">District </w:t>
      </w:r>
      <w:r>
        <w:t>Hospital</w:t>
      </w:r>
    </w:p>
    <w:p w14:paraId="1E3FDC68" w14:textId="554156C8" w:rsidR="00CB3D31" w:rsidRDefault="00CB3D31" w:rsidP="00CB3D31">
      <w:pPr>
        <w:pStyle w:val="ListParagraph"/>
        <w:numPr>
          <w:ilvl w:val="0"/>
          <w:numId w:val="2"/>
        </w:numPr>
      </w:pPr>
      <w:r>
        <w:t xml:space="preserve">The approximate dollar value of your in-kind product or services </w:t>
      </w:r>
    </w:p>
    <w:p w14:paraId="69ED28BF" w14:textId="77777777" w:rsidR="003E1A39" w:rsidRDefault="003E1A39"/>
    <w:p w14:paraId="3F4A6F35" w14:textId="753DFF9F" w:rsidR="00DE59BE" w:rsidRDefault="00FA1315">
      <w:r w:rsidRPr="00FA1315">
        <w:drawing>
          <wp:inline distT="0" distB="0" distL="0" distR="0" wp14:anchorId="668462A8" wp14:editId="26598AEA">
            <wp:extent cx="6004560" cy="6046726"/>
            <wp:effectExtent l="0" t="0" r="0" b="0"/>
            <wp:docPr id="188850908" name="Picture 1" descr="A list of different types of item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0908" name="Picture 1" descr="A list of different types of item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5668" cy="606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258BA" w14:textId="77777777" w:rsidR="00DE59BE" w:rsidRDefault="00DE59BE"/>
    <w:p w14:paraId="6DC82C6B" w14:textId="1EE558F1" w:rsidR="00DE59BE" w:rsidRPr="00FA1315" w:rsidRDefault="00FA1315" w:rsidP="00FA1315">
      <w:pPr>
        <w:pStyle w:val="Default"/>
        <w:rPr>
          <w:rFonts w:asciiTheme="minorHAnsi" w:cstheme="minorHAnsi"/>
          <w:color w:val="auto"/>
          <w:sz w:val="18"/>
          <w:szCs w:val="18"/>
        </w:rPr>
      </w:pPr>
      <w:r w:rsidRPr="00FA1315">
        <w:rPr>
          <w:rFonts w:asciiTheme="minorHAnsi" w:cstheme="minorHAnsi"/>
          <w:color w:val="auto"/>
          <w:sz w:val="18"/>
          <w:szCs w:val="18"/>
        </w:rPr>
        <w:t>*</w:t>
      </w:r>
      <w:r w:rsidR="00BF4D91">
        <w:rPr>
          <w:rFonts w:asciiTheme="minorHAnsi" w:cstheme="minorHAnsi"/>
          <w:color w:val="auto"/>
          <w:sz w:val="18"/>
          <w:szCs w:val="18"/>
        </w:rPr>
        <w:t xml:space="preserve"> </w:t>
      </w:r>
      <w:r w:rsidRPr="00FA1315">
        <w:rPr>
          <w:rStyle w:val="A7"/>
          <w:rFonts w:asciiTheme="minorHAnsi" w:cstheme="minorHAnsi"/>
          <w:color w:val="auto"/>
        </w:rPr>
        <w:t>Sponsorship form must be received by May 31st to have your company included on team clothing.</w:t>
      </w:r>
    </w:p>
    <w:p w14:paraId="7EB5D9FC" w14:textId="2E22BA2F" w:rsidR="00DE59BE" w:rsidRDefault="00DE59BE">
      <w:pPr>
        <w:rPr>
          <w:rFonts w:cstheme="minorHAnsi"/>
          <w:sz w:val="18"/>
          <w:szCs w:val="18"/>
        </w:rPr>
      </w:pPr>
    </w:p>
    <w:p w14:paraId="11ACB56C" w14:textId="07CF3908" w:rsidR="003E1A39" w:rsidRPr="00FA1315" w:rsidRDefault="003E1A39" w:rsidP="00CB3D31">
      <w:pPr>
        <w:jc w:val="both"/>
        <w:rPr>
          <w:rFonts w:cstheme="minorHAnsi"/>
          <w:sz w:val="18"/>
          <w:szCs w:val="18"/>
        </w:rPr>
      </w:pPr>
    </w:p>
    <w:p w14:paraId="1DCEA718" w14:textId="241042F4" w:rsidR="00CB3D31" w:rsidRPr="00A1198A" w:rsidRDefault="003D7AA1" w:rsidP="00CB3D31">
      <w:pPr>
        <w:jc w:val="both"/>
      </w:pPr>
      <w:r>
        <w:t xml:space="preserve">Please send your cash sponsorship directly to Geraldton District Hospital so you can get a tax receipt. </w:t>
      </w:r>
      <w:r w:rsidR="00FA1315">
        <w:br/>
      </w:r>
      <w:r>
        <w:t xml:space="preserve">Our </w:t>
      </w:r>
      <w:hyperlink r:id="rId12" w:history="1">
        <w:r w:rsidRPr="003D7AA1">
          <w:rPr>
            <w:rStyle w:val="Hyperlink"/>
          </w:rPr>
          <w:t>Ride to Greenstone website</w:t>
        </w:r>
      </w:hyperlink>
      <w:r>
        <w:t xml:space="preserve"> includes instructions to donate by cheque, credit card or wire transfer. </w:t>
      </w:r>
    </w:p>
    <w:sectPr w:rsidR="00CB3D31" w:rsidRPr="00A1198A" w:rsidSect="00CB3D31">
      <w:headerReference w:type="even" r:id="rId13"/>
      <w:headerReference w:type="default" r:id="rId14"/>
      <w:headerReference w:type="first" r:id="rId15"/>
      <w:pgSz w:w="12240" w:h="15840"/>
      <w:pgMar w:top="2268" w:right="680" w:bottom="425" w:left="680" w:header="709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4F97" w14:textId="77777777" w:rsidR="00780C56" w:rsidRDefault="00780C56" w:rsidP="009C0EFD">
      <w:r>
        <w:separator/>
      </w:r>
    </w:p>
  </w:endnote>
  <w:endnote w:type="continuationSeparator" w:id="0">
    <w:p w14:paraId="5EA3539A" w14:textId="77777777" w:rsidR="00780C56" w:rsidRDefault="00780C56" w:rsidP="009C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7BEB" w14:textId="77777777" w:rsidR="00780C56" w:rsidRDefault="00780C56" w:rsidP="009C0EFD">
      <w:r>
        <w:separator/>
      </w:r>
    </w:p>
  </w:footnote>
  <w:footnote w:type="continuationSeparator" w:id="0">
    <w:p w14:paraId="5FE85465" w14:textId="77777777" w:rsidR="00780C56" w:rsidRDefault="00780C56" w:rsidP="009C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A33CB" w14:textId="77777777" w:rsidR="00425F7B" w:rsidRDefault="00425F7B" w:rsidP="00425F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3D1A70C" wp14:editId="2D0248F5">
              <wp:simplePos x="0" y="0"/>
              <wp:positionH relativeFrom="page">
                <wp:posOffset>401782</wp:posOffset>
              </wp:positionH>
              <wp:positionV relativeFrom="paragraph">
                <wp:posOffset>-450215</wp:posOffset>
              </wp:positionV>
              <wp:extent cx="6990080" cy="1191491"/>
              <wp:effectExtent l="0" t="0" r="1270" b="8890"/>
              <wp:wrapNone/>
              <wp:docPr id="189848926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0080" cy="1191491"/>
                      </a:xfrm>
                      <a:prstGeom prst="rect">
                        <a:avLst/>
                      </a:prstGeom>
                      <a:solidFill>
                        <a:srgbClr val="2140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E74499" w14:textId="77777777" w:rsidR="00425F7B" w:rsidRDefault="00425F7B" w:rsidP="00425F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D1A70C" id="Rectangle 1" o:spid="_x0000_s1026" style="position:absolute;margin-left:31.65pt;margin-top:-35.45pt;width:550.4pt;height:93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" fillcolor="#21405e" stroked="f" strokeweight="1pt">
              <v:textbox>
                <w:txbxContent>
                  <w:p w14:paraId="64E74499" w14:textId="77777777" w:rsidR="00425F7B" w:rsidRDefault="00425F7B" w:rsidP="00425F7B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4BB5B16D" wp14:editId="146474F2">
          <wp:simplePos x="0" y="0"/>
          <wp:positionH relativeFrom="column">
            <wp:posOffset>4628515</wp:posOffset>
          </wp:positionH>
          <wp:positionV relativeFrom="paragraph">
            <wp:posOffset>-277495</wp:posOffset>
          </wp:positionV>
          <wp:extent cx="2102485" cy="599440"/>
          <wp:effectExtent l="0" t="0" r="0" b="0"/>
          <wp:wrapNone/>
          <wp:docPr id="1241297710" name="Picture 3" descr="A black background with white text and a person on a bi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074518" name="Picture 3" descr="A black background with white text and a person on a bik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72" t="27027" r="17237" b="39931"/>
                  <a:stretch/>
                </pic:blipFill>
                <pic:spPr bwMode="auto">
                  <a:xfrm>
                    <a:off x="0" y="0"/>
                    <a:ext cx="2102485" cy="599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CE7334A" wp14:editId="7CA793BE">
          <wp:simplePos x="0" y="0"/>
          <wp:positionH relativeFrom="column">
            <wp:posOffset>112395</wp:posOffset>
          </wp:positionH>
          <wp:positionV relativeFrom="paragraph">
            <wp:posOffset>-318135</wp:posOffset>
          </wp:positionV>
          <wp:extent cx="2503170" cy="647700"/>
          <wp:effectExtent l="0" t="0" r="0" b="0"/>
          <wp:wrapNone/>
          <wp:docPr id="85598331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359232" name="Picture 2" descr="A black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3DBD596" wp14:editId="639DB52E">
              <wp:simplePos x="0" y="0"/>
              <wp:positionH relativeFrom="page">
                <wp:align>right</wp:align>
              </wp:positionH>
              <wp:positionV relativeFrom="paragraph">
                <wp:posOffset>459105</wp:posOffset>
              </wp:positionV>
              <wp:extent cx="7767320" cy="523240"/>
              <wp:effectExtent l="0" t="0" r="5080" b="0"/>
              <wp:wrapNone/>
              <wp:docPr id="99162338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523240"/>
                      </a:xfrm>
                      <a:prstGeom prst="rect">
                        <a:avLst/>
                      </a:prstGeom>
                      <a:solidFill>
                        <a:srgbClr val="B681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436655" w14:textId="77777777" w:rsidR="00425F7B" w:rsidRDefault="00425F7B" w:rsidP="00425F7B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SPONSORSHIP LEVELS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BD596" id="_x0000_s1027" style="position:absolute;margin-left:560.4pt;margin-top:36.15pt;width:611.6pt;height:41.2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" fillcolor="#b6812f" stroked="f" strokeweight="1pt">
              <v:textbox>
                <w:txbxContent>
                  <w:p w14:paraId="7A436655" w14:textId="77777777" w:rsidR="00425F7B" w:rsidRDefault="00425F7B" w:rsidP="00425F7B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SPONSORSHIP LEVELS 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29D508A0" w14:textId="77777777" w:rsidR="00425F7B" w:rsidRDefault="00425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98F7" w14:textId="5E96D662" w:rsidR="009C0EFD" w:rsidRDefault="00425F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D2E295" wp14:editId="1BF6FEFA">
              <wp:simplePos x="0" y="0"/>
              <wp:positionH relativeFrom="page">
                <wp:posOffset>401782</wp:posOffset>
              </wp:positionH>
              <wp:positionV relativeFrom="paragraph">
                <wp:posOffset>-450215</wp:posOffset>
              </wp:positionV>
              <wp:extent cx="6990080" cy="1191491"/>
              <wp:effectExtent l="0" t="0" r="1270" b="8890"/>
              <wp:wrapNone/>
              <wp:docPr id="159209003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0080" cy="1191491"/>
                      </a:xfrm>
                      <a:prstGeom prst="rect">
                        <a:avLst/>
                      </a:prstGeom>
                      <a:solidFill>
                        <a:srgbClr val="2140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25889E" w14:textId="74E7644A" w:rsidR="00425F7B" w:rsidRDefault="00425F7B" w:rsidP="00425F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D2E295" id="_x0000_s1028" style="position:absolute;margin-left:31.65pt;margin-top:-35.45pt;width:550.4pt;height:93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" fillcolor="#21405e" stroked="f" strokeweight="1pt">
              <v:textbox>
                <w:txbxContent>
                  <w:p w14:paraId="5525889E" w14:textId="74E7644A" w:rsidR="00425F7B" w:rsidRDefault="00425F7B" w:rsidP="00425F7B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444C43">
      <w:rPr>
        <w:noProof/>
      </w:rPr>
      <w:drawing>
        <wp:anchor distT="0" distB="0" distL="114300" distR="114300" simplePos="0" relativeHeight="251665408" behindDoc="0" locked="0" layoutInCell="1" allowOverlap="1" wp14:anchorId="28198340" wp14:editId="69A4F520">
          <wp:simplePos x="0" y="0"/>
          <wp:positionH relativeFrom="column">
            <wp:posOffset>4628515</wp:posOffset>
          </wp:positionH>
          <wp:positionV relativeFrom="paragraph">
            <wp:posOffset>-277495</wp:posOffset>
          </wp:positionV>
          <wp:extent cx="2102485" cy="599440"/>
          <wp:effectExtent l="0" t="0" r="0" b="0"/>
          <wp:wrapNone/>
          <wp:docPr id="758567968" name="Picture 3" descr="A black background with white text and a person on a bi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074518" name="Picture 3" descr="A black background with white text and a person on a bik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72" t="27027" r="17237" b="39931"/>
                  <a:stretch/>
                </pic:blipFill>
                <pic:spPr bwMode="auto">
                  <a:xfrm>
                    <a:off x="0" y="0"/>
                    <a:ext cx="2102485" cy="599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C43">
      <w:rPr>
        <w:noProof/>
      </w:rPr>
      <w:drawing>
        <wp:anchor distT="0" distB="0" distL="114300" distR="114300" simplePos="0" relativeHeight="251667456" behindDoc="0" locked="0" layoutInCell="1" allowOverlap="1" wp14:anchorId="5677DC19" wp14:editId="4E50B776">
          <wp:simplePos x="0" y="0"/>
          <wp:positionH relativeFrom="column">
            <wp:posOffset>112395</wp:posOffset>
          </wp:positionH>
          <wp:positionV relativeFrom="paragraph">
            <wp:posOffset>-318135</wp:posOffset>
          </wp:positionV>
          <wp:extent cx="2503170" cy="647700"/>
          <wp:effectExtent l="0" t="0" r="0" b="0"/>
          <wp:wrapNone/>
          <wp:docPr id="6560028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581194" name="Picture 21455811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C4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6A083D" wp14:editId="11C1BD02">
              <wp:simplePos x="0" y="0"/>
              <wp:positionH relativeFrom="page">
                <wp:align>right</wp:align>
              </wp:positionH>
              <wp:positionV relativeFrom="paragraph">
                <wp:posOffset>459105</wp:posOffset>
              </wp:positionV>
              <wp:extent cx="7767320" cy="523240"/>
              <wp:effectExtent l="0" t="0" r="5080" b="0"/>
              <wp:wrapNone/>
              <wp:docPr id="151546202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523240"/>
                      </a:xfrm>
                      <a:prstGeom prst="rect">
                        <a:avLst/>
                      </a:prstGeom>
                      <a:solidFill>
                        <a:srgbClr val="B681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CD28D1" w14:textId="4F13392E" w:rsidR="00444C43" w:rsidRDefault="00425F7B" w:rsidP="003E55B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CASH DONATIONS</w:t>
                          </w:r>
                          <w:r w:rsidR="00CB3D3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6A083D" id="_x0000_s1029" style="position:absolute;margin-left:560.4pt;margin-top:36.15pt;width:611.6pt;height:41.2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" fillcolor="#b6812f" stroked="f" strokeweight="1pt">
              <v:textbox>
                <w:txbxContent>
                  <w:p w14:paraId="7FCD28D1" w14:textId="4F13392E" w:rsidR="00444C43" w:rsidRDefault="00425F7B" w:rsidP="003E55B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CASH DONATIONS</w:t>
                    </w:r>
                    <w:r w:rsidR="00CB3D31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BD60C" w14:textId="77777777" w:rsidR="00CB3D31" w:rsidRDefault="00CB3D31" w:rsidP="00CB3D31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F5FED" wp14:editId="5CFFF192">
          <wp:simplePos x="0" y="0"/>
          <wp:positionH relativeFrom="column">
            <wp:posOffset>4628515</wp:posOffset>
          </wp:positionH>
          <wp:positionV relativeFrom="paragraph">
            <wp:posOffset>-277495</wp:posOffset>
          </wp:positionV>
          <wp:extent cx="2102485" cy="599440"/>
          <wp:effectExtent l="0" t="0" r="0" b="0"/>
          <wp:wrapNone/>
          <wp:docPr id="385587792" name="Picture 3" descr="A black background with white text and a person on a bi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074518" name="Picture 3" descr="A black background with white text and a person on a bik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72" t="27027" r="17237" b="39931"/>
                  <a:stretch/>
                </pic:blipFill>
                <pic:spPr bwMode="auto">
                  <a:xfrm>
                    <a:off x="0" y="0"/>
                    <a:ext cx="2102485" cy="599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1E34C26" wp14:editId="67ED2D09">
          <wp:simplePos x="0" y="0"/>
          <wp:positionH relativeFrom="column">
            <wp:posOffset>112395</wp:posOffset>
          </wp:positionH>
          <wp:positionV relativeFrom="paragraph">
            <wp:posOffset>-318135</wp:posOffset>
          </wp:positionV>
          <wp:extent cx="2503170" cy="647700"/>
          <wp:effectExtent l="0" t="0" r="0" b="0"/>
          <wp:wrapNone/>
          <wp:docPr id="1287176904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55115" name="Picture 2" descr="A black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E5AD4E" wp14:editId="5636468D">
              <wp:simplePos x="0" y="0"/>
              <wp:positionH relativeFrom="page">
                <wp:posOffset>401320</wp:posOffset>
              </wp:positionH>
              <wp:positionV relativeFrom="paragraph">
                <wp:posOffset>-450215</wp:posOffset>
              </wp:positionV>
              <wp:extent cx="6990080" cy="1275080"/>
              <wp:effectExtent l="0" t="0" r="1270" b="1270"/>
              <wp:wrapNone/>
              <wp:docPr id="178682816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0080" cy="1275080"/>
                      </a:xfrm>
                      <a:prstGeom prst="rect">
                        <a:avLst/>
                      </a:prstGeom>
                      <a:solidFill>
                        <a:srgbClr val="2140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492425" id="Rectangle 1" o:spid="_x0000_s1026" style="position:absolute;margin-left:31.6pt;margin-top:-35.45pt;width:550.4pt;height:100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" fillcolor="#21405e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3D786B" wp14:editId="0041A1FA">
              <wp:simplePos x="0" y="0"/>
              <wp:positionH relativeFrom="page">
                <wp:align>right</wp:align>
              </wp:positionH>
              <wp:positionV relativeFrom="paragraph">
                <wp:posOffset>459105</wp:posOffset>
              </wp:positionV>
              <wp:extent cx="7767320" cy="523240"/>
              <wp:effectExtent l="0" t="0" r="5080" b="0"/>
              <wp:wrapNone/>
              <wp:docPr id="66047746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523240"/>
                      </a:xfrm>
                      <a:prstGeom prst="rect">
                        <a:avLst/>
                      </a:prstGeom>
                      <a:solidFill>
                        <a:srgbClr val="B681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266B30" w14:textId="3E0898DA" w:rsidR="00CB3D31" w:rsidRDefault="00CB3D31" w:rsidP="00CB3D31">
                          <w:pPr>
                            <w:jc w:val="center"/>
                          </w:pPr>
                          <w:r w:rsidRPr="009C0EF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AN EPIC TEAM-BUILDING, FUNDRAISING EVENT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br/>
                          </w:r>
                          <w:r w:rsidRPr="009C0EFD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8,000 people,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4 countries, 7 charities, </w:t>
                          </w:r>
                          <w:r w:rsidRPr="009C0EFD">
                            <w:rPr>
                              <w:rFonts w:ascii="Arial" w:hAnsi="Arial" w:cs="Arial"/>
                              <w:color w:val="FFFFFF" w:themeColor="background1"/>
                            </w:rPr>
                            <w:t>3,634 km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, 24 days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D786B" id="_x0000_s1030" style="position:absolute;margin-left:560.4pt;margin-top:36.15pt;width:611.6pt;height:41.2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" fillcolor="#b6812f" stroked="f" strokeweight="1pt">
              <v:textbox>
                <w:txbxContent>
                  <w:p w14:paraId="7E266B30" w14:textId="3E0898DA" w:rsidR="00CB3D31" w:rsidRDefault="00CB3D31" w:rsidP="00CB3D31">
                    <w:pPr>
                      <w:jc w:val="center"/>
                    </w:pPr>
                    <w:r w:rsidRPr="009C0EF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AN EPIC TEAM-BUILDING, FUNDRAISING EVENT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br/>
                    </w:r>
                    <w:r w:rsidRPr="009C0EFD">
                      <w:rPr>
                        <w:rFonts w:ascii="Arial" w:hAnsi="Arial" w:cs="Arial"/>
                        <w:color w:val="FFFFFF" w:themeColor="background1"/>
                      </w:rPr>
                      <w:t xml:space="preserve">8,000 people, </w:t>
                    </w:r>
                    <w:r>
                      <w:rPr>
                        <w:rFonts w:ascii="Arial" w:hAnsi="Arial" w:cs="Arial"/>
                        <w:color w:val="FFFFFF" w:themeColor="background1"/>
                      </w:rPr>
                      <w:t xml:space="preserve">4 countries, 7 charities, </w:t>
                    </w:r>
                    <w:r w:rsidRPr="009C0EFD">
                      <w:rPr>
                        <w:rFonts w:ascii="Arial" w:hAnsi="Arial" w:cs="Arial"/>
                        <w:color w:val="FFFFFF" w:themeColor="background1"/>
                      </w:rPr>
                      <w:t>3,634 km</w:t>
                    </w:r>
                    <w:r>
                      <w:rPr>
                        <w:rFonts w:ascii="Arial" w:hAnsi="Arial" w:cs="Arial"/>
                        <w:color w:val="FFFFFF" w:themeColor="background1"/>
                      </w:rPr>
                      <w:t>, 24 days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99CBB4B" w14:textId="77777777" w:rsidR="00CB3D31" w:rsidRDefault="00CB3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B603C"/>
    <w:multiLevelType w:val="hybridMultilevel"/>
    <w:tmpl w:val="4656D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17BBC"/>
    <w:multiLevelType w:val="hybridMultilevel"/>
    <w:tmpl w:val="3C94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233441">
    <w:abstractNumId w:val="0"/>
  </w:num>
  <w:num w:numId="2" w16cid:durableId="49908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0F"/>
    <w:rsid w:val="00012B33"/>
    <w:rsid w:val="000203B8"/>
    <w:rsid w:val="000A69B4"/>
    <w:rsid w:val="000C100F"/>
    <w:rsid w:val="000E5699"/>
    <w:rsid w:val="000F4E6E"/>
    <w:rsid w:val="001540ED"/>
    <w:rsid w:val="001D6C96"/>
    <w:rsid w:val="001F35FF"/>
    <w:rsid w:val="00297750"/>
    <w:rsid w:val="002E1916"/>
    <w:rsid w:val="003377F0"/>
    <w:rsid w:val="003B2A1B"/>
    <w:rsid w:val="003D0AE4"/>
    <w:rsid w:val="003D7AA1"/>
    <w:rsid w:val="003E1A39"/>
    <w:rsid w:val="003E55B2"/>
    <w:rsid w:val="003F23D5"/>
    <w:rsid w:val="00425F7B"/>
    <w:rsid w:val="00444C43"/>
    <w:rsid w:val="004473B8"/>
    <w:rsid w:val="0046301C"/>
    <w:rsid w:val="004B7292"/>
    <w:rsid w:val="004C62E8"/>
    <w:rsid w:val="005B60E3"/>
    <w:rsid w:val="005D2605"/>
    <w:rsid w:val="005E4BC4"/>
    <w:rsid w:val="005F17CF"/>
    <w:rsid w:val="0068398F"/>
    <w:rsid w:val="006B062B"/>
    <w:rsid w:val="00780C56"/>
    <w:rsid w:val="008438B2"/>
    <w:rsid w:val="0084693E"/>
    <w:rsid w:val="00927BED"/>
    <w:rsid w:val="0098345B"/>
    <w:rsid w:val="009A0A6F"/>
    <w:rsid w:val="009A48E9"/>
    <w:rsid w:val="009C0EFD"/>
    <w:rsid w:val="009F62C5"/>
    <w:rsid w:val="00A1198A"/>
    <w:rsid w:val="00AB27AB"/>
    <w:rsid w:val="00AC007E"/>
    <w:rsid w:val="00AC4BF4"/>
    <w:rsid w:val="00AF0F2D"/>
    <w:rsid w:val="00B67CE4"/>
    <w:rsid w:val="00BF3928"/>
    <w:rsid w:val="00BF4D91"/>
    <w:rsid w:val="00C105FC"/>
    <w:rsid w:val="00C16BEC"/>
    <w:rsid w:val="00C92F9C"/>
    <w:rsid w:val="00CB3D31"/>
    <w:rsid w:val="00CF5E74"/>
    <w:rsid w:val="00D442CA"/>
    <w:rsid w:val="00D45CD7"/>
    <w:rsid w:val="00DE59BE"/>
    <w:rsid w:val="00DF4BD8"/>
    <w:rsid w:val="00EC0F65"/>
    <w:rsid w:val="00F208C3"/>
    <w:rsid w:val="00F42108"/>
    <w:rsid w:val="00FA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E98B4"/>
  <w15:chartTrackingRefBased/>
  <w15:docId w15:val="{4A5937E2-8407-3F44-9DC3-29CB5342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EFD"/>
  </w:style>
  <w:style w:type="paragraph" w:styleId="Footer">
    <w:name w:val="footer"/>
    <w:basedOn w:val="Normal"/>
    <w:link w:val="FooterChar"/>
    <w:uiPriority w:val="99"/>
    <w:unhideWhenUsed/>
    <w:rsid w:val="009C0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EFD"/>
  </w:style>
  <w:style w:type="character" w:styleId="Hyperlink">
    <w:name w:val="Hyperlink"/>
    <w:basedOn w:val="DefaultParagraphFont"/>
    <w:uiPriority w:val="99"/>
    <w:unhideWhenUsed/>
    <w:rsid w:val="005F1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7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699"/>
    <w:pPr>
      <w:ind w:left="720"/>
      <w:contextualSpacing/>
    </w:pPr>
  </w:style>
  <w:style w:type="table" w:styleId="TableGrid">
    <w:name w:val="Table Grid"/>
    <w:basedOn w:val="TableNormal"/>
    <w:uiPriority w:val="39"/>
    <w:rsid w:val="00C1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1198A"/>
    <w:rPr>
      <w:color w:val="954F72" w:themeColor="followedHyperlink"/>
      <w:u w:val="single"/>
    </w:rPr>
  </w:style>
  <w:style w:type="paragraph" w:customStyle="1" w:styleId="Default">
    <w:name w:val="Default"/>
    <w:rsid w:val="00FA1315"/>
    <w:pPr>
      <w:autoSpaceDE w:val="0"/>
      <w:autoSpaceDN w:val="0"/>
      <w:adjustRightInd w:val="0"/>
    </w:pPr>
    <w:rPr>
      <w:rFonts w:ascii="Malgun Gothic" w:eastAsia="Malgun Gothic" w:cs="Malgun Gothic"/>
      <w:color w:val="000000"/>
      <w:kern w:val="0"/>
    </w:rPr>
  </w:style>
  <w:style w:type="character" w:customStyle="1" w:styleId="A7">
    <w:name w:val="A7"/>
    <w:uiPriority w:val="99"/>
    <w:rsid w:val="00FA1315"/>
    <w:rPr>
      <w:rFonts w:cs="Malgun Gothic"/>
      <w:color w:val="173D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togreenston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de2Greenstone@equinoxgold.com" TargetMode="External"/><Relationship Id="rId12" Type="http://schemas.openxmlformats.org/officeDocument/2006/relationships/hyperlink" Target="https://ridetogreenston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Ride2Greenstone@equinoxgold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Snider</dc:creator>
  <cp:keywords/>
  <dc:description/>
  <cp:lastModifiedBy>Rhylin Bailie</cp:lastModifiedBy>
  <cp:revision>2</cp:revision>
  <dcterms:created xsi:type="dcterms:W3CDTF">2024-04-30T19:27:00Z</dcterms:created>
  <dcterms:modified xsi:type="dcterms:W3CDTF">2024-04-30T19:27:00Z</dcterms:modified>
</cp:coreProperties>
</file>